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JY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9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化肥经营中心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FJY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9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517"/>
        <w:gridCol w:w="1235"/>
        <w:gridCol w:w="1385"/>
        <w:gridCol w:w="957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复合肥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（贴牌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 w:val="18"/>
                <w:szCs w:val="18"/>
                <w:lang w:eastAsia="zh-CN"/>
              </w:rPr>
              <w:t>高塔复合肥</w:t>
            </w:r>
          </w:p>
        </w:tc>
        <w:tc>
          <w:tcPr>
            <w:tcW w:w="138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54</w:t>
            </w:r>
            <w:r>
              <w:rPr>
                <w:rFonts w:ascii="Times New Roman" w:hAnsi="Times New Roman" w:eastAsia="仿宋"/>
                <w:kern w:val="0"/>
                <w:sz w:val="22"/>
                <w:szCs w:val="22"/>
              </w:rPr>
              <w:t>%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低氯（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18-18-18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5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000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或承兑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复合肥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（贴牌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仿宋" w:eastAsia="仿宋"/>
                <w:kern w:val="0"/>
                <w:sz w:val="18"/>
                <w:szCs w:val="18"/>
                <w:lang w:eastAsia="zh-CN"/>
              </w:rPr>
              <w:t>高塔复合肥</w:t>
            </w:r>
          </w:p>
        </w:tc>
        <w:tc>
          <w:tcPr>
            <w:tcW w:w="138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48</w:t>
            </w:r>
            <w:r>
              <w:rPr>
                <w:rFonts w:ascii="Times New Roman" w:hAnsi="Times New Roman" w:eastAsia="仿宋"/>
                <w:kern w:val="0"/>
                <w:sz w:val="22"/>
                <w:szCs w:val="22"/>
              </w:rPr>
              <w:t>%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低氯（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val="en-US" w:eastAsia="zh-CN"/>
              </w:rPr>
              <w:t>26-10-12</w:t>
            </w:r>
            <w:r>
              <w:rPr>
                <w:rFonts w:hint="eastAsia" w:ascii="Times New Roman" w:hAnsi="Times New Roman" w:eastAsia="仿宋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5000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.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或承兑</w:t>
            </w:r>
          </w:p>
        </w:tc>
      </w:tr>
    </w:tbl>
    <w:p>
      <w:pPr>
        <w:tabs>
          <w:tab w:val="left" w:pos="570"/>
        </w:tabs>
        <w:spacing w:line="560" w:lineRule="exact"/>
        <w:ind w:firstLine="675" w:firstLineChars="225"/>
        <w:rPr>
          <w:rFonts w:hint="eastAsia" w:hAnsi="仿宋" w:eastAsia="仿宋"/>
          <w:color w:val="000000"/>
          <w:kern w:val="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出厂价格。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  <w:lang w:val="en-US" w:eastAsia="zh-CN"/>
        </w:rPr>
        <w:t>（请附预计发运至哈尔滨周边运费价格）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</w:rPr>
        <w:t>。</w:t>
      </w:r>
    </w:p>
    <w:p>
      <w:pPr>
        <w:tabs>
          <w:tab w:val="left" w:pos="570"/>
        </w:tabs>
        <w:spacing w:line="560" w:lineRule="exact"/>
        <w:ind w:firstLine="675" w:firstLineChars="225"/>
        <w:rPr>
          <w:rFonts w:eastAsia="黑体"/>
          <w:sz w:val="30"/>
          <w:szCs w:val="30"/>
        </w:rPr>
      </w:pPr>
      <w:r>
        <w:rPr>
          <w:rFonts w:hAnsi="黑体" w:eastAsia="黑体"/>
          <w:sz w:val="30"/>
          <w:szCs w:val="30"/>
        </w:rPr>
        <w:t>技术要求</w:t>
      </w:r>
    </w:p>
    <w:p>
      <w:pPr>
        <w:spacing w:line="560" w:lineRule="exact"/>
        <w:ind w:left="1" w:firstLine="600" w:firstLineChars="200"/>
        <w:outlineLvl w:val="0"/>
        <w:rPr>
          <w:rFonts w:hint="eastAsia" w:hAnsi="仿宋" w:eastAsia="仿宋"/>
          <w:color w:val="000000"/>
          <w:kern w:val="0"/>
          <w:sz w:val="30"/>
          <w:szCs w:val="30"/>
          <w:u w:val="single"/>
        </w:rPr>
      </w:pPr>
      <w:r>
        <w:rPr>
          <w:rFonts w:hint="eastAsia" w:eastAsia="仿宋"/>
          <w:sz w:val="30"/>
          <w:szCs w:val="30"/>
          <w:u w:val="single"/>
          <w:lang w:val="en-US" w:eastAsia="zh-CN"/>
        </w:rPr>
        <w:t>符合复合肥GB/T15063-2020行业标准，各种养分不低于上述约定配比含量，高塔造粒。</w:t>
      </w:r>
      <w:bookmarkStart w:id="0" w:name="_GoBack"/>
      <w:bookmarkEnd w:id="0"/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  <w:u w:val="single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吕传琦</w:t>
      </w:r>
      <w:r>
        <w:rPr>
          <w:rFonts w:ascii="Times New Roman" w:hAnsi="Times New Roman" w:eastAsia="仿宋"/>
          <w:sz w:val="30"/>
          <w:szCs w:val="30"/>
        </w:rPr>
        <w:t xml:space="preserve">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13163678766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倍丰集团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JY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9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tabs>
          <w:tab w:val="left" w:pos="570"/>
        </w:tabs>
        <w:spacing w:line="560" w:lineRule="exact"/>
        <w:ind w:firstLine="542" w:firstLineChars="225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b/>
          <w:sz w:val="24"/>
          <w:szCs w:val="24"/>
        </w:rPr>
        <w:t>注：（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出厂价格。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  <w:lang w:val="en-US" w:eastAsia="zh-CN"/>
        </w:rPr>
        <w:t>（请附预计发运至哈尔滨周边运费价格），注明先款后货还是先货后款</w:t>
      </w:r>
      <w:r>
        <w:rPr>
          <w:rFonts w:hint="eastAsia" w:hAnsi="仿宋" w:eastAsia="仿宋"/>
          <w:color w:val="000000"/>
          <w:kern w:val="0"/>
          <w:sz w:val="30"/>
          <w:szCs w:val="30"/>
          <w:u w:val="single"/>
        </w:rPr>
        <w:t>。</w:t>
      </w:r>
    </w:p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8B4640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AA5001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0902E3"/>
    <w:rsid w:val="22F95FB5"/>
    <w:rsid w:val="24ED56A6"/>
    <w:rsid w:val="24F1630A"/>
    <w:rsid w:val="25080013"/>
    <w:rsid w:val="2665408D"/>
    <w:rsid w:val="27E45486"/>
    <w:rsid w:val="28C11323"/>
    <w:rsid w:val="2C1B0D4A"/>
    <w:rsid w:val="2CE63D26"/>
    <w:rsid w:val="2D2C76B3"/>
    <w:rsid w:val="2F5D5618"/>
    <w:rsid w:val="2FB504A3"/>
    <w:rsid w:val="340F3F87"/>
    <w:rsid w:val="362B1F11"/>
    <w:rsid w:val="37910CDE"/>
    <w:rsid w:val="381C47C8"/>
    <w:rsid w:val="38B329FF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8FB23CA"/>
    <w:rsid w:val="5BF907F8"/>
    <w:rsid w:val="5CD84756"/>
    <w:rsid w:val="5D123509"/>
    <w:rsid w:val="5D526412"/>
    <w:rsid w:val="5D616655"/>
    <w:rsid w:val="5E0206DF"/>
    <w:rsid w:val="5E341674"/>
    <w:rsid w:val="5E9F5A6F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4F4A96"/>
    <w:rsid w:val="6A6B28C1"/>
    <w:rsid w:val="6AD20B92"/>
    <w:rsid w:val="6B863846"/>
    <w:rsid w:val="6BC24763"/>
    <w:rsid w:val="6C412580"/>
    <w:rsid w:val="6DBC09C7"/>
    <w:rsid w:val="6DED5B99"/>
    <w:rsid w:val="6E6B7C42"/>
    <w:rsid w:val="6EB1286D"/>
    <w:rsid w:val="70C73FEC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3563A4"/>
    <w:rsid w:val="7A813A3B"/>
    <w:rsid w:val="7BF5648F"/>
    <w:rsid w:val="7C885555"/>
    <w:rsid w:val="7C92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1267</Words>
  <Characters>1406</Characters>
  <Lines>12</Lines>
  <Paragraphs>3</Paragraphs>
  <TotalTime>1</TotalTime>
  <ScaleCrop>false</ScaleCrop>
  <LinksUpToDate>false</LinksUpToDate>
  <CharactersWithSpaces>1595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cp:lastPrinted>2022-12-12T06:25:29Z</cp:lastPrinted>
  <dcterms:modified xsi:type="dcterms:W3CDTF">2022-12-12T06:25:35Z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